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81B" w:rsidRPr="00E55C6D" w:rsidRDefault="0001581B" w:rsidP="00E55C6D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5C6D">
        <w:rPr>
          <w:rFonts w:ascii="Times New Roman" w:hAnsi="Times New Roman" w:cs="Times New Roman"/>
          <w:sz w:val="28"/>
          <w:szCs w:val="28"/>
          <w:lang w:eastAsia="ru-RU"/>
        </w:rPr>
        <w:t>УТВЕРЖДЕНА</w:t>
      </w:r>
    </w:p>
    <w:p w:rsidR="0001581B" w:rsidRPr="00E55C6D" w:rsidRDefault="0001581B" w:rsidP="00E55C6D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5C6D">
        <w:rPr>
          <w:rFonts w:ascii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01581B" w:rsidRPr="00E55C6D" w:rsidRDefault="0001581B" w:rsidP="00E55C6D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5C6D">
        <w:rPr>
          <w:rFonts w:ascii="Times New Roman" w:hAnsi="Times New Roman" w:cs="Times New Roman"/>
          <w:sz w:val="28"/>
          <w:szCs w:val="28"/>
          <w:lang w:eastAsia="ru-RU"/>
        </w:rPr>
        <w:t>Чамзинского муниципального района</w:t>
      </w:r>
    </w:p>
    <w:p w:rsidR="0001581B" w:rsidRDefault="0001581B" w:rsidP="00E55C6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55C6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E55C6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E55C6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E55C6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E55C6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E55C6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E55C6D">
        <w:rPr>
          <w:rFonts w:ascii="Times New Roman" w:hAnsi="Times New Roman" w:cs="Times New Roman"/>
          <w:sz w:val="28"/>
          <w:szCs w:val="28"/>
          <w:lang w:eastAsia="ru-RU"/>
        </w:rPr>
        <w:tab/>
        <w:t>от 31.08.2015г. №748</w:t>
      </w:r>
    </w:p>
    <w:p w:rsidR="0001581B" w:rsidRDefault="0001581B" w:rsidP="00E55C6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1581B" w:rsidRDefault="0001581B" w:rsidP="00E55C6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1581B" w:rsidRPr="00E339C8" w:rsidRDefault="0001581B" w:rsidP="00E55C6D">
      <w:pPr>
        <w:spacing w:after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E339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униципальн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ая</w:t>
      </w:r>
      <w:r w:rsidRPr="00E339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программ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E339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1581B" w:rsidRPr="00E339C8" w:rsidRDefault="0001581B" w:rsidP="00E55C6D">
      <w:pPr>
        <w:spacing w:after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339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«Развитие культуры и   туризма в Чамзинском муниципальном  районе </w:t>
      </w:r>
    </w:p>
    <w:p w:rsidR="0001581B" w:rsidRPr="00E339C8" w:rsidRDefault="0001581B" w:rsidP="00E55C6D">
      <w:pPr>
        <w:spacing w:after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339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2014 – 2018 годы»</w:t>
      </w:r>
    </w:p>
    <w:p w:rsidR="0001581B" w:rsidRDefault="0001581B" w:rsidP="00E339C8">
      <w:pPr>
        <w:spacing w:after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581B" w:rsidRDefault="0001581B" w:rsidP="00E339C8">
      <w:pPr>
        <w:spacing w:after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581B" w:rsidRPr="00E339C8" w:rsidRDefault="0001581B" w:rsidP="00E339C8">
      <w:pPr>
        <w:spacing w:after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339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01581B" w:rsidRPr="00E339C8" w:rsidRDefault="0001581B" w:rsidP="00E339C8">
      <w:pPr>
        <w:spacing w:after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339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</w:p>
    <w:p w:rsidR="0001581B" w:rsidRPr="00E339C8" w:rsidRDefault="0001581B" w:rsidP="00E339C8">
      <w:pPr>
        <w:spacing w:after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339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«Развитие культуры и   туризма в Чамзинском муниципальном  районе </w:t>
      </w:r>
    </w:p>
    <w:p w:rsidR="0001581B" w:rsidRPr="00E339C8" w:rsidRDefault="0001581B" w:rsidP="00E339C8">
      <w:pPr>
        <w:spacing w:after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339C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2014 – 2018 годы»</w:t>
      </w:r>
    </w:p>
    <w:p w:rsidR="0001581B" w:rsidRPr="00E339C8" w:rsidRDefault="0001581B" w:rsidP="00240A65">
      <w:pPr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3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88"/>
        <w:gridCol w:w="6480"/>
      </w:tblGrid>
      <w:tr w:rsidR="0001581B" w:rsidRPr="000C3EA4">
        <w:trPr>
          <w:trHeight w:val="694"/>
        </w:trPr>
        <w:tc>
          <w:tcPr>
            <w:tcW w:w="3888" w:type="dxa"/>
          </w:tcPr>
          <w:p w:rsidR="0001581B" w:rsidRPr="00E339C8" w:rsidRDefault="0001581B" w:rsidP="00240A65">
            <w:pPr>
              <w:spacing w:after="0" w:line="240" w:lineRule="auto"/>
              <w:ind w:left="33" w:right="-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муниципальной Программы       </w:t>
            </w:r>
          </w:p>
        </w:tc>
        <w:tc>
          <w:tcPr>
            <w:tcW w:w="6480" w:type="dxa"/>
          </w:tcPr>
          <w:p w:rsidR="0001581B" w:rsidRPr="00E339C8" w:rsidRDefault="0001581B" w:rsidP="00240A65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культуры и туризма в Чамзинском муниципальном   районе на 2014 – 2018 годы» </w:t>
            </w:r>
          </w:p>
          <w:p w:rsidR="0001581B" w:rsidRPr="00E339C8" w:rsidRDefault="0001581B" w:rsidP="00240A65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(далее – Программа)</w:t>
            </w:r>
          </w:p>
        </w:tc>
      </w:tr>
      <w:tr w:rsidR="0001581B" w:rsidRPr="000C3EA4">
        <w:trPr>
          <w:trHeight w:val="1164"/>
        </w:trPr>
        <w:tc>
          <w:tcPr>
            <w:tcW w:w="3888" w:type="dxa"/>
          </w:tcPr>
          <w:p w:rsidR="0001581B" w:rsidRPr="00E339C8" w:rsidRDefault="0001581B" w:rsidP="00240A65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принятия решения о разработке муниципальной программы, дата утверждения (наименование и номер соответствующего нормативного акта)</w:t>
            </w:r>
          </w:p>
        </w:tc>
        <w:tc>
          <w:tcPr>
            <w:tcW w:w="6480" w:type="dxa"/>
          </w:tcPr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81B" w:rsidRPr="000C3EA4">
        <w:trPr>
          <w:trHeight w:val="528"/>
        </w:trPr>
        <w:tc>
          <w:tcPr>
            <w:tcW w:w="3888" w:type="dxa"/>
          </w:tcPr>
          <w:p w:rsidR="0001581B" w:rsidRPr="00E339C8" w:rsidRDefault="0001581B" w:rsidP="00240A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Ответственный исполнитель муниципальной программы, основные разработчики муниципальной Программы         </w:t>
            </w:r>
          </w:p>
        </w:tc>
        <w:tc>
          <w:tcPr>
            <w:tcW w:w="6480" w:type="dxa"/>
          </w:tcPr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управления по работе с учреждениями образования, культуры и спорта администрации Чамзинского муниципального района</w:t>
            </w:r>
          </w:p>
        </w:tc>
      </w:tr>
      <w:tr w:rsidR="0001581B" w:rsidRPr="000C3EA4">
        <w:trPr>
          <w:trHeight w:val="361"/>
        </w:trPr>
        <w:tc>
          <w:tcPr>
            <w:tcW w:w="3888" w:type="dxa"/>
          </w:tcPr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480" w:type="dxa"/>
          </w:tcPr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Учреждения культуры Чамзинского муниципального района.</w:t>
            </w:r>
          </w:p>
        </w:tc>
      </w:tr>
      <w:tr w:rsidR="0001581B" w:rsidRPr="000C3EA4">
        <w:trPr>
          <w:trHeight w:val="361"/>
        </w:trPr>
        <w:tc>
          <w:tcPr>
            <w:tcW w:w="3888" w:type="dxa"/>
          </w:tcPr>
          <w:p w:rsidR="0001581B" w:rsidRPr="00E339C8" w:rsidRDefault="0001581B" w:rsidP="00240A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6480" w:type="dxa"/>
          </w:tcPr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Учреждения культуры Чамзинского муниципального района</w:t>
            </w:r>
          </w:p>
        </w:tc>
      </w:tr>
      <w:tr w:rsidR="0001581B" w:rsidRPr="000C3EA4">
        <w:trPr>
          <w:trHeight w:val="361"/>
        </w:trPr>
        <w:tc>
          <w:tcPr>
            <w:tcW w:w="3888" w:type="dxa"/>
          </w:tcPr>
          <w:p w:rsidR="0001581B" w:rsidRPr="00E339C8" w:rsidRDefault="0001581B" w:rsidP="00240A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6480" w:type="dxa"/>
          </w:tcPr>
          <w:p w:rsidR="0001581B" w:rsidRPr="00E339C8" w:rsidRDefault="0001581B" w:rsidP="00240A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«Культура»</w:t>
            </w:r>
          </w:p>
          <w:p w:rsidR="0001581B" w:rsidRPr="00914595" w:rsidRDefault="0001581B" w:rsidP="00240A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«Туризм»</w:t>
            </w:r>
          </w:p>
          <w:p w:rsidR="0001581B" w:rsidRPr="00E339C8" w:rsidRDefault="0001581B" w:rsidP="00240A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45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«Обеспечение условий реализации муниципальной программы»</w:t>
            </w:r>
          </w:p>
        </w:tc>
      </w:tr>
      <w:tr w:rsidR="0001581B" w:rsidRPr="000C3EA4">
        <w:trPr>
          <w:trHeight w:val="361"/>
        </w:trPr>
        <w:tc>
          <w:tcPr>
            <w:tcW w:w="3888" w:type="dxa"/>
          </w:tcPr>
          <w:p w:rsidR="0001581B" w:rsidRPr="00E339C8" w:rsidRDefault="0001581B" w:rsidP="00240A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Программно-целевые инструменты</w:t>
            </w:r>
          </w:p>
        </w:tc>
        <w:tc>
          <w:tcPr>
            <w:tcW w:w="6480" w:type="dxa"/>
          </w:tcPr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целевая программа "Патриотическое воспитание граждан, проживающих на территории Республики Мордовия" на 2016-2018 годы</w:t>
            </w:r>
          </w:p>
        </w:tc>
      </w:tr>
      <w:tr w:rsidR="0001581B" w:rsidRPr="000C3EA4">
        <w:trPr>
          <w:trHeight w:val="361"/>
        </w:trPr>
        <w:tc>
          <w:tcPr>
            <w:tcW w:w="3888" w:type="dxa"/>
          </w:tcPr>
          <w:p w:rsidR="0001581B" w:rsidRPr="00E339C8" w:rsidRDefault="0001581B" w:rsidP="00240A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Цели муниципальной Программы                     </w:t>
            </w:r>
          </w:p>
        </w:tc>
        <w:tc>
          <w:tcPr>
            <w:tcW w:w="6480" w:type="dxa"/>
          </w:tcPr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для  диалога  культур  в                        многонациональной республике;</w:t>
            </w:r>
          </w:p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 для сохранения культурного потенциала и культурного наследия республики;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укрепление единого культурного пространства                                                    на территории Чамзинского муниципального                                                    района;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сохранение историко-культурного наследия                                                  Чамзинского муниципального района;</w:t>
            </w:r>
          </w:p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равного                                                    доступа населения  Чамзинского муниципального                                            района к отечественным и мировым                                                    культурным ценностям.</w:t>
            </w:r>
          </w:p>
        </w:tc>
      </w:tr>
      <w:tr w:rsidR="0001581B" w:rsidRPr="000C3EA4">
        <w:trPr>
          <w:trHeight w:val="361"/>
        </w:trPr>
        <w:tc>
          <w:tcPr>
            <w:tcW w:w="3888" w:type="dxa"/>
          </w:tcPr>
          <w:p w:rsidR="0001581B" w:rsidRPr="00E339C8" w:rsidRDefault="0001581B" w:rsidP="00240A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Задачи муниципальной Программы                  </w:t>
            </w:r>
          </w:p>
        </w:tc>
        <w:tc>
          <w:tcPr>
            <w:tcW w:w="6480" w:type="dxa"/>
          </w:tcPr>
          <w:p w:rsidR="0001581B" w:rsidRPr="00E339C8" w:rsidRDefault="0001581B" w:rsidP="00240A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для сохранения историко -                                                  культурного наследия и устойчивого развития                                                    культурного потенциала населения Чамзинского муниципального района;                                      поддержка инновационных и творческих                                                    проектов в сфере культуры Чамзинского                                                    муниципального района;</w:t>
            </w:r>
          </w:p>
          <w:p w:rsidR="0001581B" w:rsidRPr="00E339C8" w:rsidRDefault="0001581B" w:rsidP="00240A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качества услуг в сфере культуры,                                                    предоставляемыми муниципальными                                                    учреждениями культуры, образовательными                                                    учреждениями дополнительного образования                                                    детей  Чамзинского муниципального района;</w:t>
            </w:r>
          </w:p>
          <w:p w:rsidR="0001581B" w:rsidRPr="00E339C8" w:rsidRDefault="0001581B" w:rsidP="00240A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укрепление и модернизация материально-                                                   технической базы объектов культуры                                                    Чамзинского муниципального района</w:t>
            </w:r>
          </w:p>
        </w:tc>
      </w:tr>
      <w:tr w:rsidR="0001581B" w:rsidRPr="000C3EA4">
        <w:trPr>
          <w:trHeight w:val="361"/>
        </w:trPr>
        <w:tc>
          <w:tcPr>
            <w:tcW w:w="3888" w:type="dxa"/>
          </w:tcPr>
          <w:p w:rsidR="0001581B" w:rsidRPr="00E339C8" w:rsidRDefault="0001581B" w:rsidP="00240A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Целевые показатели индикаторы эффективности реализации муниципальной Программы</w:t>
            </w:r>
          </w:p>
        </w:tc>
        <w:tc>
          <w:tcPr>
            <w:tcW w:w="6480" w:type="dxa"/>
          </w:tcPr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</w:t>
            </w:r>
            <w:r w:rsidRPr="00E339C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населения, участвующего в культурно-                                          досуговых мероприятиях, проводимых                                          учреждениями культуры Чамзинского                                          муниципального района;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зрителей и слушателей,                                                    посетивших культурно-досуговые                                                    мероприятия в учреждениях культуры                                                    Чамзинского муниципального района;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мероприятий, проводимых                                                    учреждениями культуры Чамзинского                                                    муниципального района;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экземпляров библиотечного фонда           общедоступных библиотек на 1 тыс. человек                                                    населения  Чамзинского муниципального района;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муниципальных библиотек Чамзинского                                                     муниципального района, оснащенных                                                    компьютерами;</w:t>
            </w:r>
          </w:p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обучающихся в образовательных                учреждениях дополнительного образования                                                    детей  Чамзинского муниципального района.</w:t>
            </w:r>
          </w:p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81B" w:rsidRPr="000C3EA4">
        <w:trPr>
          <w:trHeight w:val="361"/>
        </w:trPr>
        <w:tc>
          <w:tcPr>
            <w:tcW w:w="3888" w:type="dxa"/>
          </w:tcPr>
          <w:p w:rsidR="0001581B" w:rsidRPr="00E339C8" w:rsidRDefault="0001581B" w:rsidP="0024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6480" w:type="dxa"/>
          </w:tcPr>
          <w:p w:rsidR="0001581B" w:rsidRPr="00E339C8" w:rsidRDefault="0001581B" w:rsidP="0024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программы будет осуществляться в течение 2014 - 2018 годов в один этап.</w:t>
            </w:r>
          </w:p>
        </w:tc>
      </w:tr>
      <w:tr w:rsidR="0001581B" w:rsidRPr="000C3EA4">
        <w:trPr>
          <w:trHeight w:val="361"/>
        </w:trPr>
        <w:tc>
          <w:tcPr>
            <w:tcW w:w="3888" w:type="dxa"/>
          </w:tcPr>
          <w:p w:rsidR="0001581B" w:rsidRPr="00E339C8" w:rsidRDefault="0001581B" w:rsidP="00240A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Ресурсное обеспечение муниципальной программы</w:t>
            </w:r>
          </w:p>
        </w:tc>
        <w:tc>
          <w:tcPr>
            <w:tcW w:w="6480" w:type="dxa"/>
          </w:tcPr>
          <w:p w:rsidR="0001581B" w:rsidRPr="00E339C8" w:rsidRDefault="0001581B" w:rsidP="00240A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81B" w:rsidRPr="000C3EA4">
        <w:trPr>
          <w:trHeight w:val="732"/>
        </w:trPr>
        <w:tc>
          <w:tcPr>
            <w:tcW w:w="3888" w:type="dxa"/>
          </w:tcPr>
          <w:p w:rsidR="0001581B" w:rsidRPr="00E339C8" w:rsidRDefault="0001581B" w:rsidP="00240A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Ожидаемые результаты    </w:t>
            </w:r>
          </w:p>
          <w:p w:rsidR="0001581B" w:rsidRPr="00E339C8" w:rsidRDefault="0001581B" w:rsidP="00240A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Реализации муниципальной Программы </w:t>
            </w:r>
          </w:p>
          <w:p w:rsidR="0001581B" w:rsidRPr="00E339C8" w:rsidRDefault="0001581B" w:rsidP="00240A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</w:tcPr>
          <w:p w:rsidR="0001581B" w:rsidRPr="00E339C8" w:rsidRDefault="0001581B" w:rsidP="00240A65">
            <w:pPr>
              <w:spacing w:after="0" w:line="240" w:lineRule="auto"/>
              <w:ind w:right="-7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укрепление единого культурного пространства Чамзинского муниципального района; </w:t>
            </w:r>
          </w:p>
          <w:p w:rsidR="0001581B" w:rsidRPr="00E339C8" w:rsidRDefault="0001581B" w:rsidP="00240A65">
            <w:pPr>
              <w:spacing w:after="0" w:line="240" w:lineRule="auto"/>
              <w:ind w:right="-7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создание благоприятных условий для творческой деятельности  самодеятельных  художественных коллективов и отдельных                                                       исполнителей; </w:t>
            </w:r>
          </w:p>
          <w:p w:rsidR="0001581B" w:rsidRPr="00E339C8" w:rsidRDefault="0001581B" w:rsidP="00240A65">
            <w:pPr>
              <w:spacing w:after="0" w:line="240" w:lineRule="auto"/>
              <w:ind w:right="-7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увеличение удельного веса населения                                                       Чамзинского муниципального района в                                                       платных культурно-досуговых                                                       мероприятиях, проводимых учреждениями                                                       культуры Чамзинского муниципального                                                       района; </w:t>
            </w:r>
          </w:p>
          <w:p w:rsidR="0001581B" w:rsidRPr="00E339C8" w:rsidRDefault="0001581B" w:rsidP="00240A65">
            <w:pPr>
              <w:spacing w:after="0" w:line="240" w:lineRule="auto"/>
              <w:ind w:right="-7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освоение новых форм и направлений                                                       культурной деятельности; </w:t>
            </w:r>
          </w:p>
          <w:p w:rsidR="0001581B" w:rsidRPr="00E339C8" w:rsidRDefault="0001581B" w:rsidP="00240A65">
            <w:pPr>
              <w:spacing w:after="0" w:line="240" w:lineRule="auto"/>
              <w:ind w:right="-7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увеличение доступности и расширение предложений населению культурных благ и                                                       информации в сфере культуры; </w:t>
            </w:r>
          </w:p>
          <w:p w:rsidR="0001581B" w:rsidRPr="00E339C8" w:rsidRDefault="0001581B" w:rsidP="00240A65">
            <w:pPr>
              <w:spacing w:after="0" w:line="240" w:lineRule="auto"/>
              <w:ind w:right="-7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активизация экономических процессов                                                развития культуры в Чамзинском                                                   муниципальном районе; </w:t>
            </w:r>
          </w:p>
          <w:p w:rsidR="0001581B" w:rsidRPr="00E339C8" w:rsidRDefault="0001581B" w:rsidP="00240A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оптимизация расходования бюджетных                                                      средств, сосредоточение ресурсов на решении приоритетных задач в области культуры.</w:t>
            </w:r>
          </w:p>
        </w:tc>
      </w:tr>
      <w:tr w:rsidR="0001581B" w:rsidRPr="000C3EA4">
        <w:trPr>
          <w:trHeight w:val="600"/>
        </w:trPr>
        <w:tc>
          <w:tcPr>
            <w:tcW w:w="3888" w:type="dxa"/>
          </w:tcPr>
          <w:p w:rsidR="0001581B" w:rsidRPr="00E339C8" w:rsidRDefault="0001581B" w:rsidP="00240A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 организации управления и контроль за исполнением муниципальной Программы</w:t>
            </w:r>
          </w:p>
        </w:tc>
        <w:tc>
          <w:tcPr>
            <w:tcW w:w="6480" w:type="dxa"/>
          </w:tcPr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ежегодной периодической   отчетности   о   реализации                        программных  мероприятий.  </w:t>
            </w:r>
          </w:p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Ежегодные  итоги  выполнения   представляются    в    Министерство культуры и туризма Республики Мордовия  и Администрацию Чамзинского  муниципального района.</w:t>
            </w:r>
          </w:p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за  рациональным  использованием</w:t>
            </w:r>
          </w:p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выделяемых  финансовых  средств  -  1 раз в</w:t>
            </w:r>
          </w:p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полугодие.</w:t>
            </w:r>
          </w:p>
        </w:tc>
      </w:tr>
      <w:tr w:rsidR="0001581B" w:rsidRPr="000C3EA4">
        <w:trPr>
          <w:trHeight w:val="350"/>
        </w:trPr>
        <w:tc>
          <w:tcPr>
            <w:tcW w:w="3888" w:type="dxa"/>
          </w:tcPr>
          <w:p w:rsidR="0001581B" w:rsidRPr="00E339C8" w:rsidRDefault="0001581B" w:rsidP="00240A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Прогнозируемые </w:t>
            </w:r>
          </w:p>
          <w:p w:rsidR="0001581B" w:rsidRPr="00E339C8" w:rsidRDefault="0001581B" w:rsidP="00240A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объёмы  и источники финансирования</w:t>
            </w:r>
          </w:p>
        </w:tc>
        <w:tc>
          <w:tcPr>
            <w:tcW w:w="6480" w:type="dxa"/>
          </w:tcPr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Субсидии из республиканского бюджета 2014 год </w:t>
            </w:r>
            <w:r w:rsidRPr="009145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9145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9145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295.0 тыс. руб.;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Муниципальный бюджет 2014 год –</w:t>
            </w:r>
            <w:r w:rsidRPr="009145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36 180,2</w:t>
            </w: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 2014 год – 150.0 тыс. руб.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2014 ГОД – </w:t>
            </w:r>
            <w:r w:rsidRPr="009145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39 625,2</w:t>
            </w: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тыс. руб</w:t>
            </w: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1581B" w:rsidRPr="00914595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45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из федерального бюджета – 164,0 тыс. руб.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Субсидии из республиканского бюджета 2015 год – </w:t>
            </w:r>
            <w:r w:rsidRPr="009145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252,0</w:t>
            </w: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Муниципальный бюджет 2015 год – 48</w:t>
            </w:r>
            <w:r w:rsidRPr="009145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836,6</w:t>
            </w: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 2015 год – 150.0 тыс. руб.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2015 ГОД – </w:t>
            </w:r>
            <w:r w:rsidRPr="009145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49 429,6 </w:t>
            </w: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 руб.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1581B" w:rsidRPr="00914595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45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из федерального бюджета 2016 год – 408,5 тыс. руб.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из республиканского бюджета 2016 год –</w:t>
            </w:r>
            <w:r w:rsidRPr="009145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102 754,9</w:t>
            </w: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бюджет 2016 год – </w:t>
            </w:r>
            <w:r w:rsidRPr="009145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58243,1</w:t>
            </w: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 2016 год – 150.0 тыс. руб.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2016 ГОД 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161 556,5 </w:t>
            </w:r>
            <w:bookmarkStart w:id="0" w:name="_GoBack"/>
            <w:bookmarkEnd w:id="0"/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 руб.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из республиканского бюджета 2017 год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9</w:t>
            </w:r>
            <w:r w:rsidRPr="009145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510,0</w:t>
            </w: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Муниципальный бюджет 2017 год –</w:t>
            </w:r>
            <w:r w:rsidRPr="009145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85322,5</w:t>
            </w: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 2017 год – 150.0 тыс. руб.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2017 ГОД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94982,5</w:t>
            </w: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тыс. руб</w:t>
            </w: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Субсидии из республиканского бюджета 2018 год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540.0 тыс. руб.;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бюджет 2018 год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89734,7</w:t>
            </w: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 2018 год – 150.0 тыс. руб.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2018 ГОД 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92424,7</w:t>
            </w: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01581B" w:rsidRPr="000C3EA4">
        <w:trPr>
          <w:trHeight w:val="612"/>
        </w:trPr>
        <w:tc>
          <w:tcPr>
            <w:tcW w:w="3888" w:type="dxa"/>
          </w:tcPr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Механизмы реализации муниципальной</w:t>
            </w:r>
          </w:p>
          <w:p w:rsidR="0001581B" w:rsidRPr="00E339C8" w:rsidRDefault="0001581B" w:rsidP="00240A65">
            <w:pPr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480" w:type="dxa"/>
          </w:tcPr>
          <w:p w:rsidR="0001581B" w:rsidRPr="00E339C8" w:rsidRDefault="0001581B" w:rsidP="00240A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 контроль  за работой по реализации основных мероприятий Программы</w:t>
            </w:r>
          </w:p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Министерством культуры и туризма Республики Мордовия и Администрацией Чамзинского муниципального района;</w:t>
            </w:r>
          </w:p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за    работой    по   реализации</w:t>
            </w:r>
          </w:p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 в  части  сохранения  и  освоения</w:t>
            </w:r>
          </w:p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историко-культурного  наследия  со  стороны</w:t>
            </w:r>
          </w:p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Главного    управления     государственного</w:t>
            </w:r>
          </w:p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контроля  охраны и использования памятников</w:t>
            </w:r>
          </w:p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истории и культуры;</w:t>
            </w:r>
          </w:p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основной механизм  реализации Программы -</w:t>
            </w:r>
          </w:p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ежегодное утверждение и  выполнение  планов</w:t>
            </w:r>
          </w:p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деятельности,    заключение     договоров,  контрактов и   соглашений   с                      исполнителями отдельных мероприятий;</w:t>
            </w:r>
          </w:p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ежегодное уточнение целевых показателей и</w:t>
            </w:r>
          </w:p>
          <w:p w:rsidR="0001581B" w:rsidRPr="00E339C8" w:rsidRDefault="0001581B" w:rsidP="00240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затрат    по    программным    мероприятиям.</w:t>
            </w:r>
          </w:p>
        </w:tc>
      </w:tr>
      <w:tr w:rsidR="0001581B" w:rsidRPr="000C3EA4">
        <w:trPr>
          <w:trHeight w:val="120"/>
        </w:trPr>
        <w:tc>
          <w:tcPr>
            <w:tcW w:w="3888" w:type="dxa"/>
          </w:tcPr>
          <w:p w:rsidR="0001581B" w:rsidRPr="00E339C8" w:rsidRDefault="0001581B" w:rsidP="00240A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Муниципальный заказчик –</w:t>
            </w:r>
          </w:p>
          <w:p w:rsidR="0001581B" w:rsidRPr="00E339C8" w:rsidRDefault="0001581B" w:rsidP="00240A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Координатор муниципальной  Программы</w:t>
            </w:r>
          </w:p>
        </w:tc>
        <w:tc>
          <w:tcPr>
            <w:tcW w:w="6480" w:type="dxa"/>
          </w:tcPr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Чамзинского муниципального района Республики Мордовия</w:t>
            </w:r>
          </w:p>
        </w:tc>
      </w:tr>
      <w:tr w:rsidR="0001581B" w:rsidRPr="000C3EA4">
        <w:trPr>
          <w:trHeight w:val="361"/>
        </w:trPr>
        <w:tc>
          <w:tcPr>
            <w:tcW w:w="3888" w:type="dxa"/>
          </w:tcPr>
          <w:p w:rsidR="0001581B" w:rsidRPr="00E339C8" w:rsidRDefault="0001581B" w:rsidP="00240A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Основание для разработки </w:t>
            </w:r>
          </w:p>
          <w:p w:rsidR="0001581B" w:rsidRPr="00E339C8" w:rsidRDefault="0001581B" w:rsidP="00240A65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6480" w:type="dxa"/>
          </w:tcPr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федеральные законы: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131-ФЗ от 06.10.2003г. «Об общих                                        принципах организации местного                                       самоуправления»;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3612-ФЗ от 09.10.1992г. «Основы                                         законодательства Российской Федерации о культуре»; 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273 – ФЗ от 29.12.2012г. «Об образовании в Российской Федерации»;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78-ФЗ от 29.12.1994г.  «О библиотечном                                                     деле»; </w:t>
            </w:r>
          </w:p>
          <w:p w:rsidR="0001581B" w:rsidRPr="00E339C8" w:rsidRDefault="0001581B" w:rsidP="00240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39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73-ФЗ от 25.06.2002г. «Об объектах                                                      культурного наследия (памятниках истории                                                      и культуры) народов Российской Федерации».  </w:t>
            </w:r>
          </w:p>
        </w:tc>
      </w:tr>
    </w:tbl>
    <w:p w:rsidR="0001581B" w:rsidRDefault="0001581B" w:rsidP="00240A65">
      <w:pPr>
        <w:spacing w:after="0" w:line="240" w:lineRule="auto"/>
      </w:pPr>
    </w:p>
    <w:sectPr w:rsidR="0001581B" w:rsidSect="00DF383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38A1"/>
    <w:rsid w:val="0001581B"/>
    <w:rsid w:val="000C3EA4"/>
    <w:rsid w:val="0010118D"/>
    <w:rsid w:val="00120805"/>
    <w:rsid w:val="001E0BF1"/>
    <w:rsid w:val="00240A65"/>
    <w:rsid w:val="002F44B4"/>
    <w:rsid w:val="002F4A4D"/>
    <w:rsid w:val="00447F4B"/>
    <w:rsid w:val="004B57AE"/>
    <w:rsid w:val="005F38A1"/>
    <w:rsid w:val="00624117"/>
    <w:rsid w:val="007075D0"/>
    <w:rsid w:val="00775CBD"/>
    <w:rsid w:val="00781AB6"/>
    <w:rsid w:val="00914595"/>
    <w:rsid w:val="009D036F"/>
    <w:rsid w:val="00A422A0"/>
    <w:rsid w:val="00AE2367"/>
    <w:rsid w:val="00B911A0"/>
    <w:rsid w:val="00BA39CE"/>
    <w:rsid w:val="00C93604"/>
    <w:rsid w:val="00CA6CC1"/>
    <w:rsid w:val="00DF1758"/>
    <w:rsid w:val="00DF3838"/>
    <w:rsid w:val="00E339C8"/>
    <w:rsid w:val="00E5313B"/>
    <w:rsid w:val="00E55C6D"/>
    <w:rsid w:val="00EC2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13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4</Pages>
  <Words>1444</Words>
  <Characters>8236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17</cp:revision>
  <dcterms:created xsi:type="dcterms:W3CDTF">2016-10-11T12:35:00Z</dcterms:created>
  <dcterms:modified xsi:type="dcterms:W3CDTF">2016-11-15T14:18:00Z</dcterms:modified>
</cp:coreProperties>
</file>